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67126B5" w14:textId="77777777" w:rsidR="00631B4A" w:rsidRDefault="00631B4A">
      <w:pPr>
        <w:pBdr>
          <w:top w:val="nil"/>
          <w:left w:val="nil"/>
          <w:bottom w:val="nil"/>
          <w:right w:val="nil"/>
          <w:between w:val="nil"/>
        </w:pBdr>
        <w:ind w:left="4248" w:firstLine="708"/>
        <w:jc w:val="both"/>
        <w:rPr>
          <w:rFonts w:ascii="Arial" w:eastAsia="Arial" w:hAnsi="Arial" w:cs="Arial"/>
          <w:color w:val="000000"/>
          <w:sz w:val="22"/>
          <w:szCs w:val="22"/>
        </w:rPr>
      </w:pPr>
    </w:p>
    <w:p w14:paraId="3DE693E5" w14:textId="77777777" w:rsidR="00631B4A" w:rsidRDefault="00631B4A">
      <w:pPr>
        <w:pBdr>
          <w:top w:val="nil"/>
          <w:left w:val="nil"/>
          <w:bottom w:val="nil"/>
          <w:right w:val="nil"/>
          <w:between w:val="nil"/>
        </w:pBdr>
        <w:ind w:left="4248" w:firstLine="708"/>
        <w:jc w:val="both"/>
        <w:rPr>
          <w:b/>
          <w:color w:val="000000"/>
          <w:sz w:val="22"/>
          <w:szCs w:val="22"/>
        </w:rPr>
      </w:pPr>
    </w:p>
    <w:p w14:paraId="7A0112A8" w14:textId="783C5AE4" w:rsidR="00631B4A" w:rsidRPr="006A1847" w:rsidRDefault="006A1847">
      <w:pPr>
        <w:tabs>
          <w:tab w:val="left" w:pos="142"/>
        </w:tabs>
        <w:jc w:val="right"/>
        <w:rPr>
          <w:b/>
          <w:iCs/>
          <w:color w:val="000000" w:themeColor="text1"/>
          <w:sz w:val="22"/>
          <w:szCs w:val="22"/>
        </w:rPr>
      </w:pPr>
      <w:r w:rsidRPr="006A1847">
        <w:rPr>
          <w:b/>
          <w:iCs/>
          <w:color w:val="000000" w:themeColor="text1"/>
          <w:sz w:val="22"/>
          <w:szCs w:val="22"/>
        </w:rPr>
        <w:t xml:space="preserve">Обществу с ограниченной ответственностью </w:t>
      </w:r>
    </w:p>
    <w:p w14:paraId="34BE6E9F" w14:textId="19369D23" w:rsidR="006A1847" w:rsidRPr="006A1847" w:rsidRDefault="006A1847">
      <w:pPr>
        <w:tabs>
          <w:tab w:val="left" w:pos="142"/>
        </w:tabs>
        <w:jc w:val="right"/>
        <w:rPr>
          <w:b/>
          <w:iCs/>
          <w:color w:val="000000" w:themeColor="text1"/>
        </w:rPr>
      </w:pPr>
      <w:r w:rsidRPr="006A1847">
        <w:rPr>
          <w:b/>
          <w:iCs/>
          <w:color w:val="000000" w:themeColor="text1"/>
          <w:sz w:val="22"/>
          <w:szCs w:val="22"/>
        </w:rPr>
        <w:t>«</w:t>
      </w:r>
      <w:proofErr w:type="spellStart"/>
      <w:r w:rsidRPr="006A1847">
        <w:rPr>
          <w:b/>
          <w:iCs/>
          <w:color w:val="000000" w:themeColor="text1"/>
          <w:sz w:val="22"/>
          <w:szCs w:val="22"/>
        </w:rPr>
        <w:t>РусИнновации</w:t>
      </w:r>
      <w:proofErr w:type="spellEnd"/>
      <w:r w:rsidRPr="006A1847">
        <w:rPr>
          <w:b/>
          <w:iCs/>
          <w:color w:val="000000" w:themeColor="text1"/>
          <w:sz w:val="22"/>
          <w:szCs w:val="22"/>
        </w:rPr>
        <w:t>»</w:t>
      </w:r>
    </w:p>
    <w:p w14:paraId="1635B5AA" w14:textId="1D4F2897" w:rsidR="00631B4A" w:rsidRPr="006A1847" w:rsidRDefault="006A1847">
      <w:pPr>
        <w:tabs>
          <w:tab w:val="left" w:pos="142"/>
        </w:tabs>
        <w:jc w:val="right"/>
        <w:rPr>
          <w:b/>
          <w:iCs/>
          <w:color w:val="000000" w:themeColor="text1"/>
          <w:sz w:val="22"/>
          <w:szCs w:val="22"/>
        </w:rPr>
      </w:pPr>
      <w:r w:rsidRPr="006A1847">
        <w:rPr>
          <w:b/>
          <w:iCs/>
          <w:color w:val="000000" w:themeColor="text1"/>
        </w:rPr>
        <w:t>ИНН 9729324899, ОГРН 1227700343089</w:t>
      </w:r>
    </w:p>
    <w:p w14:paraId="2586ED56" w14:textId="77777777" w:rsidR="00631B4A" w:rsidRDefault="00631B4A">
      <w:pPr>
        <w:pBdr>
          <w:top w:val="nil"/>
          <w:left w:val="nil"/>
          <w:bottom w:val="nil"/>
          <w:right w:val="nil"/>
          <w:between w:val="nil"/>
        </w:pBdr>
        <w:tabs>
          <w:tab w:val="left" w:pos="142"/>
        </w:tabs>
        <w:jc w:val="right"/>
        <w:rPr>
          <w:b/>
          <w:sz w:val="22"/>
          <w:szCs w:val="22"/>
        </w:rPr>
      </w:pPr>
    </w:p>
    <w:p w14:paraId="444BC705" w14:textId="77777777" w:rsidR="00631B4A" w:rsidRDefault="00631B4A">
      <w:pPr>
        <w:pBdr>
          <w:top w:val="nil"/>
          <w:left w:val="nil"/>
          <w:bottom w:val="nil"/>
          <w:right w:val="nil"/>
          <w:between w:val="nil"/>
        </w:pBdr>
        <w:ind w:left="4248" w:firstLine="708"/>
        <w:jc w:val="both"/>
        <w:rPr>
          <w:b/>
          <w:sz w:val="22"/>
          <w:szCs w:val="22"/>
        </w:rPr>
      </w:pPr>
    </w:p>
    <w:p w14:paraId="2A1EEF4C" w14:textId="77777777" w:rsidR="00631B4A" w:rsidRDefault="006A1847">
      <w:pPr>
        <w:pBdr>
          <w:top w:val="nil"/>
          <w:left w:val="nil"/>
          <w:bottom w:val="nil"/>
          <w:right w:val="nil"/>
          <w:between w:val="nil"/>
        </w:pBdr>
        <w:ind w:left="4248" w:firstLine="708"/>
        <w:jc w:val="both"/>
        <w:rPr>
          <w:b/>
          <w:sz w:val="22"/>
          <w:szCs w:val="22"/>
        </w:rPr>
      </w:pPr>
      <w:r>
        <w:rPr>
          <w:b/>
          <w:sz w:val="22"/>
          <w:szCs w:val="22"/>
        </w:rPr>
        <w:t>СОГЛАСИЕ</w:t>
      </w:r>
    </w:p>
    <w:p w14:paraId="7FCF0056" w14:textId="77777777" w:rsidR="00631B4A" w:rsidRDefault="006A1847">
      <w:pPr>
        <w:pBdr>
          <w:top w:val="nil"/>
          <w:left w:val="nil"/>
          <w:bottom w:val="nil"/>
          <w:right w:val="nil"/>
          <w:between w:val="nil"/>
        </w:pBdr>
        <w:ind w:firstLine="567"/>
        <w:jc w:val="center"/>
        <w:rPr>
          <w:b/>
          <w:sz w:val="22"/>
          <w:szCs w:val="22"/>
        </w:rPr>
      </w:pPr>
      <w:r>
        <w:rPr>
          <w:b/>
          <w:sz w:val="22"/>
          <w:szCs w:val="22"/>
        </w:rPr>
        <w:t>на обработку персональных данных</w:t>
      </w:r>
    </w:p>
    <w:p w14:paraId="434CD941" w14:textId="77777777" w:rsidR="00631B4A" w:rsidRDefault="00631B4A">
      <w:pPr>
        <w:pBdr>
          <w:top w:val="nil"/>
          <w:left w:val="nil"/>
          <w:bottom w:val="nil"/>
          <w:right w:val="nil"/>
          <w:between w:val="nil"/>
        </w:pBdr>
        <w:ind w:firstLine="567"/>
        <w:jc w:val="center"/>
        <w:rPr>
          <w:b/>
          <w:sz w:val="22"/>
          <w:szCs w:val="22"/>
        </w:rPr>
      </w:pPr>
    </w:p>
    <w:tbl>
      <w:tblPr>
        <w:tblStyle w:val="aff"/>
        <w:tblW w:w="10206" w:type="dxa"/>
        <w:tblInd w:w="235" w:type="dxa"/>
        <w:tblLayout w:type="fixed"/>
        <w:tblLook w:val="0000" w:firstRow="0" w:lastRow="0" w:firstColumn="0" w:lastColumn="0" w:noHBand="0" w:noVBand="0"/>
      </w:tblPr>
      <w:tblGrid>
        <w:gridCol w:w="5103"/>
        <w:gridCol w:w="5103"/>
      </w:tblGrid>
      <w:tr w:rsidR="00631B4A" w14:paraId="35108B4B" w14:textId="77777777">
        <w:trPr>
          <w:trHeight w:val="1"/>
        </w:trPr>
        <w:tc>
          <w:tcPr>
            <w:tcW w:w="5103" w:type="dxa"/>
            <w:tcBorders>
              <w:top w:val="nil"/>
              <w:left w:val="nil"/>
              <w:bottom w:val="nil"/>
              <w:right w:val="nil"/>
            </w:tcBorders>
            <w:shd w:val="clear" w:color="auto" w:fill="auto"/>
            <w:tcMar>
              <w:left w:w="100" w:type="dxa"/>
              <w:right w:w="100" w:type="dxa"/>
            </w:tcMar>
          </w:tcPr>
          <w:p w14:paraId="76376FBF" w14:textId="77777777" w:rsidR="00631B4A" w:rsidRDefault="006A1847">
            <w:pPr>
              <w:rPr>
                <w:color w:val="000000"/>
                <w:sz w:val="22"/>
                <w:szCs w:val="22"/>
              </w:rPr>
            </w:pPr>
            <w:r>
              <w:rPr>
                <w:b/>
                <w:color w:val="000000"/>
                <w:sz w:val="22"/>
                <w:szCs w:val="22"/>
              </w:rPr>
              <w:t xml:space="preserve">г. </w:t>
            </w:r>
            <w:r>
              <w:rPr>
                <w:b/>
                <w:sz w:val="22"/>
                <w:szCs w:val="22"/>
              </w:rPr>
              <w:t>Москва</w:t>
            </w:r>
          </w:p>
        </w:tc>
        <w:tc>
          <w:tcPr>
            <w:tcW w:w="5103" w:type="dxa"/>
            <w:tcBorders>
              <w:top w:val="nil"/>
              <w:left w:val="nil"/>
              <w:bottom w:val="nil"/>
              <w:right w:val="nil"/>
            </w:tcBorders>
            <w:shd w:val="clear" w:color="auto" w:fill="auto"/>
            <w:tcMar>
              <w:left w:w="100" w:type="dxa"/>
              <w:right w:w="100" w:type="dxa"/>
            </w:tcMar>
          </w:tcPr>
          <w:p w14:paraId="47C6EA1F" w14:textId="1E6404CA" w:rsidR="00631B4A" w:rsidRDefault="006A1847">
            <w:pPr>
              <w:jc w:val="right"/>
              <w:rPr>
                <w:color w:val="000000"/>
                <w:sz w:val="22"/>
                <w:szCs w:val="22"/>
              </w:rPr>
            </w:pPr>
            <w:r>
              <w:rPr>
                <w:b/>
                <w:color w:val="000000"/>
                <w:sz w:val="22"/>
                <w:szCs w:val="22"/>
              </w:rPr>
              <w:t xml:space="preserve">                «___»________________202__ г.</w:t>
            </w:r>
          </w:p>
        </w:tc>
      </w:tr>
    </w:tbl>
    <w:p w14:paraId="56BC8287" w14:textId="77777777" w:rsidR="00631B4A" w:rsidRDefault="00631B4A">
      <w:pPr>
        <w:pBdr>
          <w:top w:val="nil"/>
          <w:left w:val="nil"/>
          <w:bottom w:val="nil"/>
          <w:right w:val="nil"/>
          <w:between w:val="nil"/>
        </w:pBdr>
        <w:ind w:firstLine="567"/>
        <w:jc w:val="center"/>
        <w:rPr>
          <w:b/>
          <w:sz w:val="22"/>
          <w:szCs w:val="22"/>
        </w:rPr>
      </w:pPr>
    </w:p>
    <w:p w14:paraId="6342275E" w14:textId="6E9606D2" w:rsidR="006A1847" w:rsidRDefault="006A1847" w:rsidP="006A1847">
      <w:pPr>
        <w:pBdr>
          <w:top w:val="nil"/>
          <w:left w:val="nil"/>
          <w:bottom w:val="nil"/>
          <w:right w:val="nil"/>
          <w:between w:val="nil"/>
        </w:pBdr>
        <w:tabs>
          <w:tab w:val="left" w:pos="142"/>
        </w:tabs>
        <w:jc w:val="both"/>
        <w:rPr>
          <w:sz w:val="22"/>
          <w:szCs w:val="22"/>
        </w:rPr>
      </w:pPr>
      <w:r w:rsidRPr="006A1847">
        <w:rPr>
          <w:sz w:val="22"/>
          <w:szCs w:val="22"/>
        </w:rPr>
        <w:t>Я, субъект персональных данных ____________________________________________________</w:t>
      </w:r>
      <w:r>
        <w:rPr>
          <w:sz w:val="22"/>
          <w:szCs w:val="22"/>
        </w:rPr>
        <w:t>________________</w:t>
      </w:r>
    </w:p>
    <w:p w14:paraId="21C33E54" w14:textId="19C834E6" w:rsidR="006A1847" w:rsidRDefault="006A1847" w:rsidP="006A1847">
      <w:pPr>
        <w:pBdr>
          <w:top w:val="nil"/>
          <w:left w:val="nil"/>
          <w:bottom w:val="nil"/>
          <w:right w:val="nil"/>
          <w:between w:val="nil"/>
        </w:pBdr>
        <w:tabs>
          <w:tab w:val="left" w:pos="142"/>
        </w:tabs>
        <w:ind w:firstLine="5812"/>
        <w:jc w:val="both"/>
        <w:rPr>
          <w:sz w:val="22"/>
          <w:szCs w:val="22"/>
        </w:rPr>
      </w:pPr>
      <w:r w:rsidRPr="006A1847">
        <w:rPr>
          <w:sz w:val="16"/>
          <w:szCs w:val="16"/>
        </w:rPr>
        <w:t>(Ф.И.О. полностью)</w:t>
      </w:r>
    </w:p>
    <w:p w14:paraId="1E89F037" w14:textId="79E3F46C" w:rsidR="006A1847" w:rsidRPr="006A1847" w:rsidRDefault="006A1847" w:rsidP="006A1847">
      <w:pPr>
        <w:pBdr>
          <w:top w:val="nil"/>
          <w:left w:val="nil"/>
          <w:bottom w:val="nil"/>
          <w:right w:val="nil"/>
          <w:between w:val="nil"/>
        </w:pBdr>
        <w:tabs>
          <w:tab w:val="left" w:pos="142"/>
        </w:tabs>
        <w:jc w:val="both"/>
        <w:rPr>
          <w:sz w:val="22"/>
          <w:szCs w:val="22"/>
        </w:rPr>
      </w:pPr>
      <w:r w:rsidRPr="006A1847">
        <w:rPr>
          <w:sz w:val="22"/>
          <w:szCs w:val="22"/>
        </w:rPr>
        <w:t>основной документ, удостоверяющий личность</w:t>
      </w:r>
      <w:r>
        <w:rPr>
          <w:sz w:val="22"/>
          <w:szCs w:val="22"/>
        </w:rPr>
        <w:t xml:space="preserve"> </w:t>
      </w:r>
      <w:r w:rsidRPr="006A1847">
        <w:rPr>
          <w:sz w:val="22"/>
          <w:szCs w:val="22"/>
        </w:rPr>
        <w:t>_______________________________________________</w:t>
      </w:r>
      <w:r>
        <w:rPr>
          <w:sz w:val="22"/>
          <w:szCs w:val="22"/>
        </w:rPr>
        <w:t>_________</w:t>
      </w:r>
    </w:p>
    <w:p w14:paraId="5346733A" w14:textId="41A9686D" w:rsidR="006A1847" w:rsidRPr="006A1847" w:rsidRDefault="006A1847" w:rsidP="006A1847">
      <w:pPr>
        <w:pBdr>
          <w:top w:val="nil"/>
          <w:left w:val="nil"/>
          <w:bottom w:val="nil"/>
          <w:right w:val="nil"/>
          <w:between w:val="nil"/>
        </w:pBdr>
        <w:tabs>
          <w:tab w:val="left" w:pos="142"/>
        </w:tabs>
        <w:jc w:val="both"/>
        <w:rPr>
          <w:sz w:val="16"/>
          <w:szCs w:val="16"/>
        </w:rPr>
      </w:pPr>
      <w:r>
        <w:rPr>
          <w:sz w:val="16"/>
          <w:szCs w:val="16"/>
        </w:rPr>
        <w:t xml:space="preserve">                                                                                                                                       </w:t>
      </w:r>
      <w:r w:rsidRPr="006A1847">
        <w:rPr>
          <w:sz w:val="16"/>
          <w:szCs w:val="16"/>
        </w:rPr>
        <w:t>(наименование, серия, номер, дата выдачи, выдавший орган)</w:t>
      </w:r>
    </w:p>
    <w:p w14:paraId="2554ACB0" w14:textId="49443DEA" w:rsidR="00631B4A" w:rsidRDefault="006A1847" w:rsidP="006A1847">
      <w:pPr>
        <w:pBdr>
          <w:top w:val="nil"/>
          <w:left w:val="nil"/>
          <w:bottom w:val="nil"/>
          <w:right w:val="nil"/>
          <w:between w:val="nil"/>
        </w:pBdr>
        <w:tabs>
          <w:tab w:val="left" w:pos="142"/>
        </w:tabs>
        <w:jc w:val="both"/>
        <w:rPr>
          <w:sz w:val="22"/>
          <w:szCs w:val="22"/>
        </w:rPr>
      </w:pPr>
      <w:r>
        <w:rPr>
          <w:sz w:val="22"/>
          <w:szCs w:val="22"/>
        </w:rPr>
        <w:t>_________________________________________________________________________________________________</w:t>
      </w:r>
      <w:r w:rsidRPr="006A1847">
        <w:rPr>
          <w:sz w:val="22"/>
          <w:szCs w:val="22"/>
        </w:rPr>
        <w:t>зарегистрированный по адресу:</w:t>
      </w:r>
      <w:r>
        <w:rPr>
          <w:sz w:val="22"/>
          <w:szCs w:val="22"/>
        </w:rPr>
        <w:t>___________</w:t>
      </w:r>
      <w:r w:rsidRPr="006A1847">
        <w:rPr>
          <w:sz w:val="22"/>
          <w:szCs w:val="22"/>
        </w:rPr>
        <w:t>__________________________________________________________</w:t>
      </w:r>
      <w:r>
        <w:rPr>
          <w:sz w:val="22"/>
          <w:szCs w:val="22"/>
        </w:rPr>
        <w:t>_</w:t>
      </w:r>
      <w:r w:rsidRPr="006A1847">
        <w:rPr>
          <w:sz w:val="22"/>
          <w:szCs w:val="22"/>
        </w:rPr>
        <w:t>,</w:t>
      </w:r>
      <w:r>
        <w:rPr>
          <w:sz w:val="22"/>
          <w:szCs w:val="22"/>
        </w:rPr>
        <w:t xml:space="preserve"> </w:t>
      </w:r>
    </w:p>
    <w:p w14:paraId="3C71951C" w14:textId="1B5F6CB5" w:rsidR="00631B4A" w:rsidRPr="006A1847" w:rsidRDefault="006A1847" w:rsidP="006A1847">
      <w:pPr>
        <w:pBdr>
          <w:top w:val="nil"/>
          <w:left w:val="nil"/>
          <w:bottom w:val="nil"/>
          <w:right w:val="nil"/>
          <w:between w:val="nil"/>
        </w:pBdr>
        <w:tabs>
          <w:tab w:val="left" w:pos="142"/>
        </w:tabs>
        <w:jc w:val="both"/>
        <w:rPr>
          <w:iCs/>
          <w:color w:val="000000" w:themeColor="text1"/>
          <w:sz w:val="22"/>
          <w:szCs w:val="22"/>
        </w:rPr>
      </w:pPr>
      <w:bookmarkStart w:id="0" w:name="_heading=h.1kiq4de79ie5" w:colFirst="0" w:colLast="0"/>
      <w:bookmarkEnd w:id="0"/>
      <w:r>
        <w:rPr>
          <w:sz w:val="22"/>
          <w:szCs w:val="22"/>
        </w:rPr>
        <w:t xml:space="preserve">в соответствии с требованиями статьи 9 Федерального закона «О персональных данных» от 27.07.2006 № 152-ФЗ, даю свое согласие на автоматизированную и неавтоматизированную обработку своих персональных данных </w:t>
      </w:r>
      <w:r w:rsidRPr="006A1847">
        <w:rPr>
          <w:bCs/>
          <w:iCs/>
          <w:color w:val="000000" w:themeColor="text1"/>
          <w:sz w:val="22"/>
          <w:szCs w:val="22"/>
        </w:rPr>
        <w:t>Обществу с ограниченной ответственностью «</w:t>
      </w:r>
      <w:proofErr w:type="spellStart"/>
      <w:r w:rsidRPr="006A1847">
        <w:rPr>
          <w:bCs/>
          <w:iCs/>
          <w:color w:val="000000" w:themeColor="text1"/>
          <w:sz w:val="22"/>
          <w:szCs w:val="22"/>
        </w:rPr>
        <w:t>РусИнновации</w:t>
      </w:r>
      <w:proofErr w:type="spellEnd"/>
      <w:r w:rsidRPr="006A1847">
        <w:rPr>
          <w:bCs/>
          <w:iCs/>
          <w:color w:val="000000" w:themeColor="text1"/>
          <w:sz w:val="22"/>
          <w:szCs w:val="22"/>
        </w:rPr>
        <w:t>»</w:t>
      </w:r>
      <w:r w:rsidRPr="006A1847">
        <w:rPr>
          <w:bCs/>
          <w:iCs/>
          <w:color w:val="000000" w:themeColor="text1"/>
        </w:rPr>
        <w:t xml:space="preserve"> </w:t>
      </w:r>
      <w:r w:rsidRPr="006A1847">
        <w:rPr>
          <w:bCs/>
          <w:iCs/>
          <w:color w:val="000000" w:themeColor="text1"/>
          <w:sz w:val="22"/>
          <w:szCs w:val="22"/>
        </w:rPr>
        <w:t xml:space="preserve">(ИНН 9729324899, ОГРН 1227700343089), адрес: 123290, Город Москва, </w:t>
      </w:r>
      <w:proofErr w:type="spellStart"/>
      <w:r w:rsidRPr="006A1847">
        <w:rPr>
          <w:bCs/>
          <w:iCs/>
          <w:color w:val="000000" w:themeColor="text1"/>
          <w:sz w:val="22"/>
          <w:szCs w:val="22"/>
        </w:rPr>
        <w:t>вн.тер</w:t>
      </w:r>
      <w:proofErr w:type="spellEnd"/>
      <w:r w:rsidRPr="006A1847">
        <w:rPr>
          <w:bCs/>
          <w:iCs/>
          <w:color w:val="000000" w:themeColor="text1"/>
          <w:sz w:val="22"/>
          <w:szCs w:val="22"/>
        </w:rPr>
        <w:t>. г. Муниципальный Округ Хорошевский, туп 1-Й Магистральный, дом 5А, помещение 30/3 (далее - Оператор), включающих:  фамилию, имя; номер телефона, адрес электронной почты,</w:t>
      </w:r>
      <w:r w:rsidRPr="006A1847">
        <w:rPr>
          <w:color w:val="000000" w:themeColor="text1"/>
          <w:sz w:val="22"/>
          <w:szCs w:val="22"/>
        </w:rPr>
        <w:t xml:space="preserve"> </w:t>
      </w:r>
      <w:r>
        <w:rPr>
          <w:sz w:val="22"/>
          <w:szCs w:val="22"/>
        </w:rPr>
        <w:t xml:space="preserve">в целях оказания </w:t>
      </w:r>
      <w:r w:rsidRPr="006A1847">
        <w:rPr>
          <w:iCs/>
          <w:color w:val="000000" w:themeColor="text1"/>
          <w:sz w:val="22"/>
          <w:szCs w:val="22"/>
        </w:rPr>
        <w:t xml:space="preserve">услуг по разработке, внедрению и сопровождению цифровых решений в сфере </w:t>
      </w:r>
      <w:r w:rsidRPr="006A1847">
        <w:rPr>
          <w:iCs/>
          <w:color w:val="000000" w:themeColor="text1"/>
          <w:sz w:val="22"/>
          <w:szCs w:val="22"/>
          <w:lang w:val="en-US"/>
        </w:rPr>
        <w:t>IT</w:t>
      </w:r>
      <w:r w:rsidRPr="006A1847">
        <w:rPr>
          <w:iCs/>
          <w:color w:val="000000" w:themeColor="text1"/>
          <w:sz w:val="22"/>
          <w:szCs w:val="22"/>
        </w:rPr>
        <w:t xml:space="preserve">-услуг, обработки заявок, обратной связи и предоставления консультаций по услугам Оператора, </w:t>
      </w:r>
      <w:r w:rsidR="00881F06" w:rsidRPr="00881F06">
        <w:rPr>
          <w:iCs/>
          <w:color w:val="000000" w:themeColor="text1"/>
          <w:sz w:val="22"/>
          <w:szCs w:val="22"/>
        </w:rPr>
        <w:t>анализ</w:t>
      </w:r>
      <w:r w:rsidR="00881F06">
        <w:rPr>
          <w:iCs/>
          <w:color w:val="000000" w:themeColor="text1"/>
          <w:sz w:val="22"/>
          <w:szCs w:val="22"/>
        </w:rPr>
        <w:t>а</w:t>
      </w:r>
      <w:r w:rsidR="00881F06" w:rsidRPr="00881F06">
        <w:rPr>
          <w:iCs/>
          <w:color w:val="000000" w:themeColor="text1"/>
          <w:sz w:val="22"/>
          <w:szCs w:val="22"/>
        </w:rPr>
        <w:t xml:space="preserve"> работы сайта, улучшени</w:t>
      </w:r>
      <w:r w:rsidR="00881F06">
        <w:rPr>
          <w:iCs/>
          <w:color w:val="000000" w:themeColor="text1"/>
          <w:sz w:val="22"/>
          <w:szCs w:val="22"/>
        </w:rPr>
        <w:t>я</w:t>
      </w:r>
      <w:r w:rsidR="00881F06" w:rsidRPr="00881F06">
        <w:rPr>
          <w:iCs/>
          <w:color w:val="000000" w:themeColor="text1"/>
          <w:sz w:val="22"/>
          <w:szCs w:val="22"/>
        </w:rPr>
        <w:t xml:space="preserve"> его функциональности и качества обслуживания с использованием </w:t>
      </w:r>
      <w:proofErr w:type="spellStart"/>
      <w:r w:rsidR="00881F06" w:rsidRPr="00881F06">
        <w:rPr>
          <w:iCs/>
          <w:color w:val="000000" w:themeColor="text1"/>
          <w:sz w:val="22"/>
          <w:szCs w:val="22"/>
        </w:rPr>
        <w:t>cookie</w:t>
      </w:r>
      <w:proofErr w:type="spellEnd"/>
      <w:r w:rsidR="00881F06" w:rsidRPr="00881F06">
        <w:rPr>
          <w:iCs/>
          <w:color w:val="000000" w:themeColor="text1"/>
          <w:sz w:val="22"/>
          <w:szCs w:val="22"/>
        </w:rPr>
        <w:t xml:space="preserve">-файлов и сервиса веб-аналитики </w:t>
      </w:r>
      <w:proofErr w:type="spellStart"/>
      <w:r w:rsidR="00881F06" w:rsidRPr="00881F06">
        <w:rPr>
          <w:iCs/>
          <w:color w:val="000000" w:themeColor="text1"/>
          <w:sz w:val="22"/>
          <w:szCs w:val="22"/>
        </w:rPr>
        <w:t>Яндекс.Метрика</w:t>
      </w:r>
      <w:proofErr w:type="spellEnd"/>
      <w:r w:rsidR="00881F06">
        <w:rPr>
          <w:iCs/>
          <w:color w:val="000000" w:themeColor="text1"/>
          <w:sz w:val="22"/>
          <w:szCs w:val="22"/>
        </w:rPr>
        <w:t xml:space="preserve">, </w:t>
      </w:r>
      <w:r w:rsidRPr="006A1847">
        <w:rPr>
          <w:iCs/>
          <w:color w:val="000000" w:themeColor="text1"/>
          <w:sz w:val="22"/>
          <w:szCs w:val="22"/>
        </w:rPr>
        <w:t xml:space="preserve">а также в целях организации внутреннего учета Оператора. </w:t>
      </w:r>
    </w:p>
    <w:p w14:paraId="6C721D59" w14:textId="77777777" w:rsidR="00631B4A" w:rsidRPr="006A1847" w:rsidRDefault="006A1847">
      <w:pPr>
        <w:widowControl w:val="0"/>
        <w:pBdr>
          <w:top w:val="nil"/>
          <w:left w:val="nil"/>
          <w:bottom w:val="nil"/>
          <w:right w:val="nil"/>
          <w:between w:val="nil"/>
        </w:pBdr>
        <w:jc w:val="both"/>
        <w:rPr>
          <w:iCs/>
          <w:color w:val="000000" w:themeColor="text1"/>
          <w:sz w:val="22"/>
          <w:szCs w:val="22"/>
        </w:rPr>
      </w:pPr>
      <w:r w:rsidRPr="006A1847">
        <w:rPr>
          <w:iCs/>
          <w:color w:val="000000" w:themeColor="text1"/>
          <w:sz w:val="22"/>
          <w:szCs w:val="22"/>
        </w:rPr>
        <w:t>Предоставляю Оператору право осуществлять все действия (операции) с персональными данными, включая сбор, систематизацию, накопление, хранение, обновление, изменение, использование, обезличивание, блокирование, уничтожение.</w:t>
      </w:r>
    </w:p>
    <w:p w14:paraId="70DCD8CA" w14:textId="77777777" w:rsidR="00631B4A" w:rsidRDefault="006A1847">
      <w:pPr>
        <w:widowControl w:val="0"/>
        <w:pBdr>
          <w:top w:val="nil"/>
          <w:left w:val="nil"/>
          <w:bottom w:val="nil"/>
          <w:right w:val="nil"/>
          <w:between w:val="nil"/>
        </w:pBdr>
        <w:jc w:val="both"/>
        <w:rPr>
          <w:sz w:val="22"/>
          <w:szCs w:val="22"/>
        </w:rPr>
      </w:pPr>
      <w:r>
        <w:rPr>
          <w:sz w:val="22"/>
          <w:szCs w:val="22"/>
        </w:rPr>
        <w:t>Оператор вправе осуществлять следующие способы обработки персональных данных: на бумажных носителях, в информационных системах персональных данных с использованием и без использования средств автоматизации, а также смешанным способом.</w:t>
      </w:r>
    </w:p>
    <w:p w14:paraId="6375A827" w14:textId="77777777" w:rsidR="00631B4A" w:rsidRDefault="00631B4A">
      <w:pPr>
        <w:pBdr>
          <w:top w:val="nil"/>
          <w:left w:val="nil"/>
          <w:bottom w:val="nil"/>
          <w:right w:val="nil"/>
          <w:between w:val="nil"/>
        </w:pBdr>
        <w:tabs>
          <w:tab w:val="left" w:pos="284"/>
        </w:tabs>
        <w:jc w:val="both"/>
        <w:rPr>
          <w:sz w:val="22"/>
          <w:szCs w:val="22"/>
        </w:rPr>
      </w:pPr>
    </w:p>
    <w:p w14:paraId="33C0DA3A" w14:textId="60FD9781" w:rsidR="00631B4A" w:rsidRDefault="00881F06">
      <w:pPr>
        <w:tabs>
          <w:tab w:val="left" w:pos="284"/>
        </w:tabs>
        <w:jc w:val="both"/>
        <w:rPr>
          <w:sz w:val="22"/>
          <w:szCs w:val="22"/>
        </w:rPr>
      </w:pPr>
      <w:r w:rsidRPr="00881F06">
        <w:rPr>
          <w:sz w:val="22"/>
          <w:szCs w:val="22"/>
        </w:rPr>
        <w:t>Настоящее согласие действует со дня его предоставления до достижения целей обработки персональных данных либо до момента его отзыва субъектом персональных данных, если иное не предусмотрено законодательством Российской Федерации, договором или иным законным основанием обработки.</w:t>
      </w:r>
      <w:r w:rsidR="006A1847">
        <w:rPr>
          <w:sz w:val="22"/>
          <w:szCs w:val="22"/>
        </w:rPr>
        <w:t>.</w:t>
      </w:r>
    </w:p>
    <w:p w14:paraId="0880B8CB" w14:textId="7E3A7989" w:rsidR="00631B4A" w:rsidRDefault="006A1847">
      <w:pPr>
        <w:tabs>
          <w:tab w:val="left" w:pos="284"/>
        </w:tabs>
        <w:jc w:val="both"/>
        <w:rPr>
          <w:i/>
          <w:color w:val="1155CC"/>
          <w:sz w:val="22"/>
          <w:szCs w:val="22"/>
        </w:rPr>
      </w:pPr>
      <w:r>
        <w:rPr>
          <w:sz w:val="22"/>
          <w:szCs w:val="22"/>
        </w:rPr>
        <w:t xml:space="preserve">Отзыв согласия на обработку персональных данных осуществляется путем направления заявления в письменной форме на юридический адрес Оператора, скан-копия которого направляется на адрес электронной почты: </w:t>
      </w:r>
      <w:r w:rsidRPr="006A1847">
        <w:rPr>
          <w:iCs/>
          <w:color w:val="000000" w:themeColor="text1"/>
          <w:sz w:val="22"/>
          <w:szCs w:val="22"/>
          <w:lang w:val="en-US"/>
        </w:rPr>
        <w:t>info</w:t>
      </w:r>
      <w:r w:rsidRPr="006A1847">
        <w:rPr>
          <w:iCs/>
          <w:color w:val="000000" w:themeColor="text1"/>
          <w:sz w:val="22"/>
          <w:szCs w:val="22"/>
        </w:rPr>
        <w:t>@</w:t>
      </w:r>
      <w:proofErr w:type="spellStart"/>
      <w:r w:rsidRPr="006A1847">
        <w:rPr>
          <w:iCs/>
          <w:color w:val="000000" w:themeColor="text1"/>
          <w:sz w:val="22"/>
          <w:szCs w:val="22"/>
          <w:lang w:val="en-US"/>
        </w:rPr>
        <w:t>rus</w:t>
      </w:r>
      <w:proofErr w:type="spellEnd"/>
      <w:r w:rsidRPr="006A1847">
        <w:rPr>
          <w:iCs/>
          <w:color w:val="000000" w:themeColor="text1"/>
          <w:sz w:val="22"/>
          <w:szCs w:val="22"/>
        </w:rPr>
        <w:t>-</w:t>
      </w:r>
      <w:r w:rsidRPr="006A1847">
        <w:rPr>
          <w:iCs/>
          <w:color w:val="000000" w:themeColor="text1"/>
          <w:sz w:val="22"/>
          <w:szCs w:val="22"/>
          <w:lang w:val="en-US"/>
        </w:rPr>
        <w:t>in</w:t>
      </w:r>
      <w:r w:rsidRPr="006A1847">
        <w:rPr>
          <w:iCs/>
          <w:color w:val="000000" w:themeColor="text1"/>
          <w:sz w:val="22"/>
          <w:szCs w:val="22"/>
        </w:rPr>
        <w:t>.</w:t>
      </w:r>
      <w:r w:rsidRPr="006A1847">
        <w:rPr>
          <w:iCs/>
          <w:color w:val="000000" w:themeColor="text1"/>
          <w:sz w:val="22"/>
          <w:szCs w:val="22"/>
          <w:lang w:val="en-US"/>
        </w:rPr>
        <w:t>com</w:t>
      </w:r>
      <w:r w:rsidRPr="006A1847">
        <w:rPr>
          <w:iCs/>
          <w:color w:val="000000" w:themeColor="text1"/>
          <w:sz w:val="22"/>
          <w:szCs w:val="22"/>
        </w:rPr>
        <w:t>.</w:t>
      </w:r>
      <w:r w:rsidRPr="006A1847">
        <w:rPr>
          <w:i/>
          <w:color w:val="000000" w:themeColor="text1"/>
          <w:sz w:val="22"/>
          <w:szCs w:val="22"/>
        </w:rPr>
        <w:t xml:space="preserve"> </w:t>
      </w:r>
    </w:p>
    <w:p w14:paraId="4D3DEF6E" w14:textId="77777777" w:rsidR="00631B4A" w:rsidRDefault="00631B4A">
      <w:pPr>
        <w:tabs>
          <w:tab w:val="left" w:pos="284"/>
        </w:tabs>
        <w:jc w:val="both"/>
        <w:rPr>
          <w:sz w:val="22"/>
          <w:szCs w:val="22"/>
        </w:rPr>
      </w:pPr>
    </w:p>
    <w:p w14:paraId="46A1C049" w14:textId="6E2AE65F" w:rsidR="00881F06" w:rsidRDefault="00881F06">
      <w:pPr>
        <w:tabs>
          <w:tab w:val="left" w:pos="284"/>
        </w:tabs>
        <w:jc w:val="both"/>
        <w:rPr>
          <w:sz w:val="22"/>
          <w:szCs w:val="22"/>
        </w:rPr>
      </w:pPr>
      <w:r w:rsidRPr="00881F06">
        <w:rPr>
          <w:sz w:val="22"/>
          <w:szCs w:val="22"/>
        </w:rPr>
        <w:t>Подтверждаю, что до предоставления настоящего согласия ознакомлен(а) с Политикой обработки персональных данных Оператора, размещенной на сайте rus-in.com.</w:t>
      </w:r>
    </w:p>
    <w:p w14:paraId="7ED4C371" w14:textId="77777777" w:rsidR="00881F06" w:rsidRDefault="00881F06">
      <w:pPr>
        <w:tabs>
          <w:tab w:val="left" w:pos="284"/>
        </w:tabs>
        <w:jc w:val="both"/>
        <w:rPr>
          <w:sz w:val="22"/>
          <w:szCs w:val="22"/>
        </w:rPr>
      </w:pPr>
    </w:p>
    <w:p w14:paraId="5C1724D4" w14:textId="7BAA12D7" w:rsidR="00631B4A" w:rsidRDefault="006A1847">
      <w:pPr>
        <w:tabs>
          <w:tab w:val="left" w:pos="284"/>
        </w:tabs>
        <w:jc w:val="both"/>
        <w:rPr>
          <w:sz w:val="22"/>
          <w:szCs w:val="22"/>
        </w:rPr>
      </w:pPr>
      <w:r>
        <w:rPr>
          <w:sz w:val="22"/>
          <w:szCs w:val="22"/>
        </w:rPr>
        <w:t>Я подтверждаю, что мне известно о праве отозвать свое согласие посредством составления соответствующего письменного документа, который может быть направлен мной в адрес Оператора. В случае моего отзыва согласия на обработку персональных данных Оператор вправе продолжить обработку персональных данных без моего согласия при наличии оснований, указанных в пунктах 2-11 части 1 статьи 6, части 2 статьи 10 и части 2 статьи 11 Федерального закона от 27.07.2006 г. №152-ФЗ «О персональных данных».</w:t>
      </w:r>
    </w:p>
    <w:p w14:paraId="7EECB8FF" w14:textId="77777777" w:rsidR="00631B4A" w:rsidRDefault="006A1847">
      <w:pPr>
        <w:tabs>
          <w:tab w:val="left" w:pos="284"/>
        </w:tabs>
        <w:spacing w:after="160"/>
        <w:ind w:right="-100"/>
        <w:jc w:val="both"/>
        <w:rPr>
          <w:sz w:val="22"/>
          <w:szCs w:val="22"/>
        </w:rPr>
      </w:pPr>
      <w:r>
        <w:rPr>
          <w:sz w:val="22"/>
          <w:szCs w:val="22"/>
        </w:rPr>
        <w:t xml:space="preserve"> </w:t>
      </w:r>
    </w:p>
    <w:p w14:paraId="5A8202A0" w14:textId="77777777" w:rsidR="00631B4A" w:rsidRDefault="00631B4A">
      <w:pPr>
        <w:pBdr>
          <w:top w:val="nil"/>
          <w:left w:val="nil"/>
          <w:bottom w:val="nil"/>
          <w:right w:val="nil"/>
          <w:between w:val="nil"/>
        </w:pBdr>
        <w:tabs>
          <w:tab w:val="left" w:pos="284"/>
        </w:tabs>
        <w:jc w:val="both"/>
        <w:rPr>
          <w:sz w:val="22"/>
          <w:szCs w:val="22"/>
        </w:rPr>
      </w:pPr>
    </w:p>
    <w:p w14:paraId="48AB94DB" w14:textId="77777777" w:rsidR="00631B4A" w:rsidRDefault="00631B4A">
      <w:pPr>
        <w:pBdr>
          <w:top w:val="nil"/>
          <w:left w:val="nil"/>
          <w:bottom w:val="nil"/>
          <w:right w:val="nil"/>
          <w:between w:val="nil"/>
        </w:pBdr>
        <w:tabs>
          <w:tab w:val="left" w:pos="142"/>
        </w:tabs>
        <w:jc w:val="both"/>
        <w:rPr>
          <w:sz w:val="22"/>
          <w:szCs w:val="22"/>
        </w:rPr>
      </w:pPr>
    </w:p>
    <w:p w14:paraId="797A8280" w14:textId="77777777" w:rsidR="00631B4A" w:rsidRDefault="006A1847">
      <w:pPr>
        <w:pBdr>
          <w:top w:val="nil"/>
          <w:left w:val="nil"/>
          <w:bottom w:val="nil"/>
          <w:right w:val="nil"/>
          <w:between w:val="nil"/>
        </w:pBdr>
        <w:tabs>
          <w:tab w:val="left" w:pos="142"/>
        </w:tabs>
        <w:jc w:val="both"/>
        <w:rPr>
          <w:sz w:val="22"/>
          <w:szCs w:val="22"/>
        </w:rPr>
      </w:pPr>
      <w:r>
        <w:rPr>
          <w:sz w:val="22"/>
          <w:szCs w:val="22"/>
        </w:rPr>
        <w:t>Дата «___»__________20__г.  __________________________________________________________________</w:t>
      </w:r>
      <w:r>
        <w:rPr>
          <w:sz w:val="22"/>
          <w:szCs w:val="22"/>
        </w:rPr>
        <w:tab/>
      </w:r>
      <w:r>
        <w:rPr>
          <w:sz w:val="22"/>
          <w:szCs w:val="22"/>
        </w:rPr>
        <w:tab/>
        <w:t xml:space="preserve">                                                                                           ФИО полностью, подпись</w:t>
      </w:r>
      <w:r>
        <w:rPr>
          <w:sz w:val="22"/>
          <w:szCs w:val="22"/>
        </w:rPr>
        <w:tab/>
      </w:r>
    </w:p>
    <w:p w14:paraId="6BED6CBF" w14:textId="77777777" w:rsidR="00631B4A" w:rsidRDefault="00631B4A">
      <w:pPr>
        <w:pBdr>
          <w:top w:val="nil"/>
          <w:left w:val="nil"/>
          <w:bottom w:val="nil"/>
          <w:right w:val="nil"/>
          <w:between w:val="nil"/>
        </w:pBdr>
        <w:tabs>
          <w:tab w:val="left" w:pos="142"/>
          <w:tab w:val="center" w:pos="5245"/>
          <w:tab w:val="left" w:pos="7476"/>
        </w:tabs>
        <w:rPr>
          <w:sz w:val="22"/>
          <w:szCs w:val="22"/>
        </w:rPr>
      </w:pPr>
    </w:p>
    <w:p w14:paraId="0E71CC28" w14:textId="77777777" w:rsidR="00631B4A" w:rsidRDefault="00631B4A">
      <w:pPr>
        <w:pBdr>
          <w:top w:val="nil"/>
          <w:left w:val="nil"/>
          <w:bottom w:val="nil"/>
          <w:right w:val="nil"/>
          <w:between w:val="nil"/>
        </w:pBdr>
        <w:tabs>
          <w:tab w:val="left" w:pos="284"/>
        </w:tabs>
        <w:ind w:firstLine="709"/>
        <w:jc w:val="both"/>
        <w:rPr>
          <w:sz w:val="22"/>
          <w:szCs w:val="22"/>
        </w:rPr>
      </w:pPr>
    </w:p>
    <w:p w14:paraId="3EB1DC3E" w14:textId="77777777" w:rsidR="00631B4A" w:rsidRDefault="00631B4A">
      <w:pPr>
        <w:pBdr>
          <w:top w:val="nil"/>
          <w:left w:val="nil"/>
          <w:bottom w:val="nil"/>
          <w:right w:val="nil"/>
          <w:between w:val="nil"/>
        </w:pBdr>
        <w:tabs>
          <w:tab w:val="left" w:pos="284"/>
        </w:tabs>
        <w:ind w:firstLine="709"/>
        <w:jc w:val="both"/>
        <w:rPr>
          <w:sz w:val="22"/>
          <w:szCs w:val="22"/>
        </w:rPr>
      </w:pPr>
    </w:p>
    <w:p w14:paraId="485B1BD4" w14:textId="77777777" w:rsidR="00631B4A" w:rsidRDefault="00631B4A">
      <w:pPr>
        <w:pBdr>
          <w:top w:val="nil"/>
          <w:left w:val="nil"/>
          <w:bottom w:val="nil"/>
          <w:right w:val="nil"/>
          <w:between w:val="nil"/>
        </w:pBdr>
        <w:tabs>
          <w:tab w:val="left" w:pos="284"/>
        </w:tabs>
        <w:ind w:firstLine="709"/>
        <w:jc w:val="both"/>
        <w:rPr>
          <w:sz w:val="22"/>
          <w:szCs w:val="22"/>
        </w:rPr>
      </w:pPr>
    </w:p>
    <w:p w14:paraId="6A475DAB" w14:textId="77777777" w:rsidR="00631B4A" w:rsidRDefault="00631B4A">
      <w:pPr>
        <w:pBdr>
          <w:top w:val="nil"/>
          <w:left w:val="nil"/>
          <w:bottom w:val="nil"/>
          <w:right w:val="nil"/>
          <w:between w:val="nil"/>
        </w:pBdr>
        <w:tabs>
          <w:tab w:val="left" w:pos="284"/>
        </w:tabs>
        <w:ind w:firstLine="709"/>
        <w:jc w:val="both"/>
        <w:rPr>
          <w:sz w:val="22"/>
          <w:szCs w:val="22"/>
        </w:rPr>
      </w:pPr>
    </w:p>
    <w:sectPr w:rsidR="00631B4A">
      <w:pgSz w:w="11906" w:h="16838"/>
      <w:pgMar w:top="142" w:right="566" w:bottom="376" w:left="624" w:header="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Georgia">
    <w:panose1 w:val="02040502050405020303"/>
    <w:charset w:val="CC"/>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31B4A"/>
    <w:rsid w:val="00631B4A"/>
    <w:rsid w:val="006A1847"/>
    <w:rsid w:val="00881F0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002471"/>
  <w15:docId w15:val="{46415916-D4DD-4916-9DD9-7CCCA00BAB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uiPriority w:val="9"/>
    <w:qFormat/>
    <w:pPr>
      <w:keepNext/>
      <w:keepLines/>
      <w:pBdr>
        <w:top w:val="nil"/>
        <w:left w:val="nil"/>
        <w:bottom w:val="nil"/>
        <w:right w:val="nil"/>
        <w:between w:val="nil"/>
      </w:pBdr>
      <w:spacing w:before="480" w:after="120"/>
      <w:outlineLvl w:val="0"/>
    </w:pPr>
    <w:rPr>
      <w:b/>
      <w:sz w:val="48"/>
      <w:szCs w:val="48"/>
    </w:rPr>
  </w:style>
  <w:style w:type="paragraph" w:styleId="2">
    <w:name w:val="heading 2"/>
    <w:basedOn w:val="a"/>
    <w:next w:val="a"/>
    <w:uiPriority w:val="9"/>
    <w:semiHidden/>
    <w:unhideWhenUsed/>
    <w:qFormat/>
    <w:pPr>
      <w:keepNext/>
      <w:keepLines/>
      <w:pBdr>
        <w:top w:val="nil"/>
        <w:left w:val="nil"/>
        <w:bottom w:val="nil"/>
        <w:right w:val="nil"/>
        <w:between w:val="nil"/>
      </w:pBdr>
      <w:spacing w:before="360" w:after="80"/>
      <w:outlineLvl w:val="1"/>
    </w:pPr>
    <w:rPr>
      <w:b/>
      <w:sz w:val="36"/>
      <w:szCs w:val="36"/>
    </w:rPr>
  </w:style>
  <w:style w:type="paragraph" w:styleId="3">
    <w:name w:val="heading 3"/>
    <w:basedOn w:val="a"/>
    <w:next w:val="a"/>
    <w:uiPriority w:val="9"/>
    <w:semiHidden/>
    <w:unhideWhenUsed/>
    <w:qFormat/>
    <w:pPr>
      <w:keepNext/>
      <w:keepLines/>
      <w:pBdr>
        <w:top w:val="nil"/>
        <w:left w:val="nil"/>
        <w:bottom w:val="nil"/>
        <w:right w:val="nil"/>
        <w:between w:val="nil"/>
      </w:pBdr>
      <w:spacing w:before="280" w:after="80"/>
      <w:outlineLvl w:val="2"/>
    </w:pPr>
    <w:rPr>
      <w:b/>
      <w:sz w:val="28"/>
      <w:szCs w:val="28"/>
    </w:rPr>
  </w:style>
  <w:style w:type="paragraph" w:styleId="4">
    <w:name w:val="heading 4"/>
    <w:basedOn w:val="a"/>
    <w:next w:val="a"/>
    <w:uiPriority w:val="9"/>
    <w:semiHidden/>
    <w:unhideWhenUsed/>
    <w:qFormat/>
    <w:pPr>
      <w:keepNext/>
      <w:keepLines/>
      <w:pBdr>
        <w:top w:val="nil"/>
        <w:left w:val="nil"/>
        <w:bottom w:val="nil"/>
        <w:right w:val="nil"/>
        <w:between w:val="nil"/>
      </w:pBdr>
      <w:spacing w:before="240" w:after="40"/>
      <w:outlineLvl w:val="3"/>
    </w:pPr>
    <w:rPr>
      <w:b/>
      <w:sz w:val="24"/>
      <w:szCs w:val="24"/>
    </w:rPr>
  </w:style>
  <w:style w:type="paragraph" w:styleId="5">
    <w:name w:val="heading 5"/>
    <w:basedOn w:val="a"/>
    <w:next w:val="a"/>
    <w:uiPriority w:val="9"/>
    <w:semiHidden/>
    <w:unhideWhenUsed/>
    <w:qFormat/>
    <w:pPr>
      <w:keepNext/>
      <w:keepLines/>
      <w:pBdr>
        <w:top w:val="nil"/>
        <w:left w:val="nil"/>
        <w:bottom w:val="nil"/>
        <w:right w:val="nil"/>
        <w:between w:val="nil"/>
      </w:pBdr>
      <w:spacing w:before="220" w:after="40"/>
      <w:outlineLvl w:val="4"/>
    </w:pPr>
    <w:rPr>
      <w:b/>
      <w:sz w:val="22"/>
      <w:szCs w:val="22"/>
    </w:rPr>
  </w:style>
  <w:style w:type="paragraph" w:styleId="6">
    <w:name w:val="heading 6"/>
    <w:basedOn w:val="a"/>
    <w:next w:val="a"/>
    <w:uiPriority w:val="9"/>
    <w:semiHidden/>
    <w:unhideWhenUsed/>
    <w:qFormat/>
    <w:pPr>
      <w:keepNext/>
      <w:keepLines/>
      <w:pBdr>
        <w:top w:val="nil"/>
        <w:left w:val="nil"/>
        <w:bottom w:val="nil"/>
        <w:right w:val="nil"/>
        <w:between w:val="nil"/>
      </w:pBdr>
      <w:spacing w:before="200" w:after="40"/>
      <w:outlineLvl w:val="5"/>
    </w:pPr>
    <w:rPr>
      <w:b/>
    </w:rPr>
  </w:style>
  <w:style w:type="paragraph" w:styleId="7">
    <w:name w:val="heading 7"/>
    <w:link w:val="70"/>
    <w:uiPriority w:val="9"/>
    <w:semiHidden/>
    <w:unhideWhenUsed/>
    <w:qFormat/>
    <w:pPr>
      <w:keepNext/>
      <w:keepLines/>
      <w:spacing w:before="200"/>
      <w:outlineLvl w:val="6"/>
    </w:pPr>
    <w:rPr>
      <w:rFonts w:asciiTheme="majorHAnsi" w:eastAsiaTheme="majorEastAsia" w:hAnsiTheme="majorHAnsi" w:cstheme="majorBidi"/>
      <w:i/>
      <w:iCs/>
      <w:color w:val="404040" w:themeColor="text1" w:themeTint="BF"/>
    </w:rPr>
  </w:style>
  <w:style w:type="paragraph" w:styleId="8">
    <w:name w:val="heading 8"/>
    <w:link w:val="80"/>
    <w:uiPriority w:val="9"/>
    <w:semiHidden/>
    <w:unhideWhenUsed/>
    <w:qFormat/>
    <w:pPr>
      <w:keepNext/>
      <w:keepLines/>
      <w:spacing w:before="200"/>
      <w:outlineLvl w:val="7"/>
    </w:pPr>
    <w:rPr>
      <w:rFonts w:asciiTheme="majorHAnsi" w:eastAsiaTheme="majorEastAsia" w:hAnsiTheme="majorHAnsi" w:cstheme="majorBidi"/>
      <w:color w:val="404040" w:themeColor="text1" w:themeTint="BF"/>
    </w:rPr>
  </w:style>
  <w:style w:type="paragraph" w:styleId="9">
    <w:name w:val="heading 9"/>
    <w:link w:val="90"/>
    <w:uiPriority w:val="9"/>
    <w:semiHidden/>
    <w:unhideWhenUsed/>
    <w:qFormat/>
    <w:pPr>
      <w:keepNext/>
      <w:keepLines/>
      <w:spacing w:before="200"/>
      <w:outlineLvl w:val="8"/>
    </w:pPr>
    <w:rPr>
      <w:rFonts w:asciiTheme="majorHAnsi" w:eastAsiaTheme="majorEastAsia" w:hAnsiTheme="majorHAnsi" w:cstheme="majorBidi"/>
      <w:i/>
      <w:iCs/>
      <w:color w:val="404040" w:themeColor="text1" w:themeTint="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uiPriority w:val="10"/>
    <w:qFormat/>
    <w:pPr>
      <w:keepNext/>
      <w:keepLines/>
      <w:pBdr>
        <w:top w:val="nil"/>
        <w:left w:val="nil"/>
        <w:bottom w:val="nil"/>
        <w:right w:val="nil"/>
        <w:between w:val="nil"/>
      </w:pBdr>
      <w:spacing w:before="480" w:after="120"/>
    </w:pPr>
    <w:rPr>
      <w:b/>
      <w:sz w:val="72"/>
      <w:szCs w:val="72"/>
    </w:rPr>
  </w:style>
  <w:style w:type="paragraph" w:styleId="a4">
    <w:name w:val="No Spacing"/>
    <w:uiPriority w:val="1"/>
    <w:qFormat/>
  </w:style>
  <w:style w:type="character" w:customStyle="1" w:styleId="Heading1Char">
    <w:name w:val="Heading 1 Char"/>
    <w:uiPriority w:val="9"/>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uiPriority w:val="9"/>
    <w:rPr>
      <w:rFonts w:asciiTheme="majorHAnsi" w:eastAsiaTheme="majorEastAsia" w:hAnsiTheme="majorHAnsi" w:cstheme="majorBidi"/>
      <w:b/>
      <w:bCs/>
      <w:color w:val="4F81BD" w:themeColor="accent1"/>
      <w:sz w:val="26"/>
      <w:szCs w:val="26"/>
    </w:rPr>
  </w:style>
  <w:style w:type="character" w:customStyle="1" w:styleId="Heading3Char">
    <w:name w:val="Heading 3 Char"/>
    <w:uiPriority w:val="9"/>
    <w:rPr>
      <w:rFonts w:asciiTheme="majorHAnsi" w:eastAsiaTheme="majorEastAsia" w:hAnsiTheme="majorHAnsi" w:cstheme="majorBidi"/>
      <w:b/>
      <w:bCs/>
      <w:color w:val="4F81BD" w:themeColor="accent1"/>
    </w:rPr>
  </w:style>
  <w:style w:type="character" w:customStyle="1" w:styleId="Heading4Char">
    <w:name w:val="Heading 4 Char"/>
    <w:uiPriority w:val="9"/>
    <w:rPr>
      <w:rFonts w:asciiTheme="majorHAnsi" w:eastAsiaTheme="majorEastAsia" w:hAnsiTheme="majorHAnsi" w:cstheme="majorBidi"/>
      <w:b/>
      <w:bCs/>
      <w:i/>
      <w:iCs/>
      <w:color w:val="4F81BD" w:themeColor="accent1"/>
    </w:rPr>
  </w:style>
  <w:style w:type="character" w:customStyle="1" w:styleId="Heading5Char">
    <w:name w:val="Heading 5 Char"/>
    <w:uiPriority w:val="9"/>
    <w:rPr>
      <w:rFonts w:asciiTheme="majorHAnsi" w:eastAsiaTheme="majorEastAsia" w:hAnsiTheme="majorHAnsi" w:cstheme="majorBidi"/>
      <w:color w:val="243F60" w:themeColor="accent1" w:themeShade="7F"/>
    </w:rPr>
  </w:style>
  <w:style w:type="character" w:customStyle="1" w:styleId="Heading6Char">
    <w:name w:val="Heading 6 Char"/>
    <w:uiPriority w:val="9"/>
    <w:rPr>
      <w:rFonts w:asciiTheme="majorHAnsi" w:eastAsiaTheme="majorEastAsia" w:hAnsiTheme="majorHAnsi" w:cstheme="majorBidi"/>
      <w:i/>
      <w:iCs/>
      <w:color w:val="243F60" w:themeColor="accent1" w:themeShade="7F"/>
    </w:rPr>
  </w:style>
  <w:style w:type="character" w:customStyle="1" w:styleId="70">
    <w:name w:val="Заголовок 7 Знак"/>
    <w:link w:val="7"/>
    <w:uiPriority w:val="9"/>
    <w:rPr>
      <w:rFonts w:asciiTheme="majorHAnsi" w:eastAsiaTheme="majorEastAsia" w:hAnsiTheme="majorHAnsi" w:cstheme="majorBidi"/>
      <w:i/>
      <w:iCs/>
      <w:color w:val="404040" w:themeColor="text1" w:themeTint="BF"/>
    </w:rPr>
  </w:style>
  <w:style w:type="character" w:customStyle="1" w:styleId="80">
    <w:name w:val="Заголовок 8 Знак"/>
    <w:link w:val="8"/>
    <w:uiPriority w:val="9"/>
    <w:rPr>
      <w:rFonts w:asciiTheme="majorHAnsi" w:eastAsiaTheme="majorEastAsia" w:hAnsiTheme="majorHAnsi" w:cstheme="majorBidi"/>
      <w:color w:val="404040" w:themeColor="text1" w:themeTint="BF"/>
      <w:sz w:val="20"/>
      <w:szCs w:val="20"/>
    </w:rPr>
  </w:style>
  <w:style w:type="character" w:customStyle="1" w:styleId="90">
    <w:name w:val="Заголовок 9 Знак"/>
    <w:link w:val="9"/>
    <w:uiPriority w:val="9"/>
    <w:rPr>
      <w:rFonts w:asciiTheme="majorHAnsi" w:eastAsiaTheme="majorEastAsia" w:hAnsiTheme="majorHAnsi" w:cstheme="majorBidi"/>
      <w:i/>
      <w:iCs/>
      <w:color w:val="404040" w:themeColor="text1" w:themeTint="BF"/>
      <w:sz w:val="20"/>
      <w:szCs w:val="20"/>
    </w:rPr>
  </w:style>
  <w:style w:type="character" w:customStyle="1" w:styleId="TitleChar">
    <w:name w:val="Title Char"/>
    <w:uiPriority w:val="10"/>
    <w:rPr>
      <w:rFonts w:asciiTheme="majorHAnsi" w:eastAsiaTheme="majorEastAsia" w:hAnsiTheme="majorHAnsi" w:cstheme="majorBidi"/>
      <w:color w:val="17365D" w:themeColor="text2" w:themeShade="BF"/>
      <w:spacing w:val="5"/>
      <w:sz w:val="52"/>
      <w:szCs w:val="52"/>
    </w:rPr>
  </w:style>
  <w:style w:type="character" w:customStyle="1" w:styleId="SubtitleChar">
    <w:name w:val="Subtitle Char"/>
    <w:uiPriority w:val="11"/>
    <w:rPr>
      <w:rFonts w:asciiTheme="majorHAnsi" w:eastAsiaTheme="majorEastAsia" w:hAnsiTheme="majorHAnsi" w:cstheme="majorBidi"/>
      <w:i/>
      <w:iCs/>
      <w:color w:val="4F81BD" w:themeColor="accent1"/>
      <w:spacing w:val="15"/>
      <w:sz w:val="24"/>
      <w:szCs w:val="24"/>
    </w:rPr>
  </w:style>
  <w:style w:type="character" w:styleId="a5">
    <w:name w:val="Subtle Emphasis"/>
    <w:uiPriority w:val="19"/>
    <w:qFormat/>
    <w:rPr>
      <w:i/>
      <w:iCs/>
      <w:color w:val="808080" w:themeColor="text1" w:themeTint="7F"/>
    </w:rPr>
  </w:style>
  <w:style w:type="character" w:styleId="a6">
    <w:name w:val="Emphasis"/>
    <w:uiPriority w:val="20"/>
    <w:qFormat/>
    <w:rPr>
      <w:i/>
      <w:iCs/>
    </w:rPr>
  </w:style>
  <w:style w:type="character" w:styleId="a7">
    <w:name w:val="Intense Emphasis"/>
    <w:uiPriority w:val="21"/>
    <w:qFormat/>
    <w:rPr>
      <w:b/>
      <w:bCs/>
      <w:i/>
      <w:iCs/>
      <w:color w:val="4F81BD" w:themeColor="accent1"/>
    </w:rPr>
  </w:style>
  <w:style w:type="character" w:styleId="a8">
    <w:name w:val="Strong"/>
    <w:uiPriority w:val="22"/>
    <w:qFormat/>
    <w:rPr>
      <w:b/>
      <w:bCs/>
    </w:rPr>
  </w:style>
  <w:style w:type="paragraph" w:styleId="20">
    <w:name w:val="Quote"/>
    <w:link w:val="21"/>
    <w:uiPriority w:val="29"/>
    <w:qFormat/>
    <w:rPr>
      <w:i/>
      <w:iCs/>
      <w:color w:val="000000" w:themeColor="text1"/>
    </w:rPr>
  </w:style>
  <w:style w:type="character" w:customStyle="1" w:styleId="21">
    <w:name w:val="Цитата 2 Знак"/>
    <w:link w:val="20"/>
    <w:uiPriority w:val="29"/>
    <w:rPr>
      <w:i/>
      <w:iCs/>
      <w:color w:val="000000" w:themeColor="text1"/>
    </w:rPr>
  </w:style>
  <w:style w:type="paragraph" w:styleId="a9">
    <w:name w:val="Intense Quote"/>
    <w:link w:val="aa"/>
    <w:uiPriority w:val="30"/>
    <w:qFormat/>
    <w:pPr>
      <w:pBdr>
        <w:bottom w:val="single" w:sz="4" w:space="4" w:color="4F81BD" w:themeColor="accent1"/>
      </w:pBdr>
      <w:spacing w:before="200" w:after="280"/>
      <w:ind w:left="936" w:right="936"/>
    </w:pPr>
    <w:rPr>
      <w:b/>
      <w:bCs/>
      <w:i/>
      <w:iCs/>
      <w:color w:val="4F81BD" w:themeColor="accent1"/>
    </w:rPr>
  </w:style>
  <w:style w:type="character" w:customStyle="1" w:styleId="aa">
    <w:name w:val="Выделенная цитата Знак"/>
    <w:link w:val="a9"/>
    <w:uiPriority w:val="30"/>
    <w:rPr>
      <w:b/>
      <w:bCs/>
      <w:i/>
      <w:iCs/>
      <w:color w:val="4F81BD" w:themeColor="accent1"/>
    </w:rPr>
  </w:style>
  <w:style w:type="character" w:styleId="ab">
    <w:name w:val="Subtle Reference"/>
    <w:uiPriority w:val="31"/>
    <w:qFormat/>
    <w:rPr>
      <w:smallCaps/>
      <w:color w:val="C0504D" w:themeColor="accent2"/>
      <w:u w:val="single"/>
    </w:rPr>
  </w:style>
  <w:style w:type="character" w:styleId="ac">
    <w:name w:val="Intense Reference"/>
    <w:uiPriority w:val="32"/>
    <w:qFormat/>
    <w:rPr>
      <w:b/>
      <w:bCs/>
      <w:smallCaps/>
      <w:color w:val="C0504D" w:themeColor="accent2"/>
      <w:spacing w:val="5"/>
      <w:u w:val="single"/>
    </w:rPr>
  </w:style>
  <w:style w:type="character" w:styleId="ad">
    <w:name w:val="Book Title"/>
    <w:uiPriority w:val="33"/>
    <w:qFormat/>
    <w:rPr>
      <w:b/>
      <w:bCs/>
      <w:smallCaps/>
      <w:spacing w:val="5"/>
    </w:rPr>
  </w:style>
  <w:style w:type="paragraph" w:styleId="ae">
    <w:name w:val="List Paragraph"/>
    <w:uiPriority w:val="34"/>
    <w:qFormat/>
    <w:pPr>
      <w:ind w:left="720"/>
      <w:contextualSpacing/>
    </w:pPr>
  </w:style>
  <w:style w:type="paragraph" w:styleId="af">
    <w:name w:val="footnote text"/>
    <w:link w:val="af0"/>
    <w:uiPriority w:val="99"/>
    <w:semiHidden/>
    <w:unhideWhenUsed/>
  </w:style>
  <w:style w:type="character" w:customStyle="1" w:styleId="af0">
    <w:name w:val="Текст сноски Знак"/>
    <w:link w:val="af"/>
    <w:uiPriority w:val="99"/>
    <w:semiHidden/>
    <w:rPr>
      <w:sz w:val="20"/>
      <w:szCs w:val="20"/>
    </w:rPr>
  </w:style>
  <w:style w:type="character" w:styleId="af1">
    <w:name w:val="footnote reference"/>
    <w:uiPriority w:val="99"/>
    <w:semiHidden/>
    <w:unhideWhenUsed/>
    <w:rPr>
      <w:vertAlign w:val="superscript"/>
    </w:rPr>
  </w:style>
  <w:style w:type="paragraph" w:styleId="af2">
    <w:name w:val="endnote text"/>
    <w:link w:val="af3"/>
    <w:uiPriority w:val="99"/>
    <w:semiHidden/>
    <w:unhideWhenUsed/>
  </w:style>
  <w:style w:type="character" w:customStyle="1" w:styleId="af3">
    <w:name w:val="Текст концевой сноски Знак"/>
    <w:link w:val="af2"/>
    <w:uiPriority w:val="99"/>
    <w:semiHidden/>
    <w:rPr>
      <w:sz w:val="20"/>
      <w:szCs w:val="20"/>
    </w:rPr>
  </w:style>
  <w:style w:type="character" w:styleId="af4">
    <w:name w:val="endnote reference"/>
    <w:uiPriority w:val="99"/>
    <w:semiHidden/>
    <w:unhideWhenUsed/>
    <w:rPr>
      <w:vertAlign w:val="superscript"/>
    </w:rPr>
  </w:style>
  <w:style w:type="character" w:styleId="af5">
    <w:name w:val="Hyperlink"/>
    <w:uiPriority w:val="99"/>
    <w:unhideWhenUsed/>
    <w:rPr>
      <w:color w:val="0000FF" w:themeColor="hyperlink"/>
      <w:u w:val="single"/>
    </w:rPr>
  </w:style>
  <w:style w:type="character" w:styleId="af6">
    <w:name w:val="FollowedHyperlink"/>
    <w:uiPriority w:val="99"/>
    <w:semiHidden/>
    <w:unhideWhenUsed/>
    <w:rPr>
      <w:color w:val="800080" w:themeColor="followedHyperlink"/>
      <w:u w:val="single"/>
    </w:rPr>
  </w:style>
  <w:style w:type="paragraph" w:styleId="af7">
    <w:name w:val="Plain Text"/>
    <w:link w:val="af8"/>
    <w:uiPriority w:val="99"/>
    <w:semiHidden/>
    <w:unhideWhenUsed/>
    <w:rPr>
      <w:rFonts w:ascii="Courier New" w:hAnsi="Courier New" w:cs="Courier New"/>
      <w:sz w:val="21"/>
      <w:szCs w:val="21"/>
    </w:rPr>
  </w:style>
  <w:style w:type="character" w:customStyle="1" w:styleId="af8">
    <w:name w:val="Текст Знак"/>
    <w:link w:val="af7"/>
    <w:uiPriority w:val="99"/>
    <w:rPr>
      <w:rFonts w:ascii="Courier New" w:hAnsi="Courier New" w:cs="Courier New"/>
      <w:sz w:val="21"/>
      <w:szCs w:val="21"/>
    </w:rPr>
  </w:style>
  <w:style w:type="paragraph" w:styleId="af9">
    <w:name w:val="header"/>
    <w:link w:val="afa"/>
    <w:uiPriority w:val="99"/>
    <w:unhideWhenUsed/>
  </w:style>
  <w:style w:type="character" w:customStyle="1" w:styleId="afa">
    <w:name w:val="Верхний колонтитул Знак"/>
    <w:link w:val="af9"/>
    <w:uiPriority w:val="99"/>
  </w:style>
  <w:style w:type="paragraph" w:styleId="afb">
    <w:name w:val="footer"/>
    <w:link w:val="afc"/>
    <w:uiPriority w:val="99"/>
    <w:unhideWhenUsed/>
  </w:style>
  <w:style w:type="character" w:customStyle="1" w:styleId="afc">
    <w:name w:val="Нижний колонтитул Знак"/>
    <w:link w:val="afb"/>
    <w:uiPriority w:val="99"/>
  </w:style>
  <w:style w:type="paragraph" w:styleId="afd">
    <w:name w:val="caption"/>
    <w:uiPriority w:val="35"/>
    <w:unhideWhenUsed/>
    <w:qFormat/>
    <w:pPr>
      <w:spacing w:after="200"/>
    </w:pPr>
    <w:rPr>
      <w:i/>
      <w:iCs/>
      <w:color w:val="1F497D" w:themeColor="text2"/>
      <w:sz w:val="18"/>
      <w:szCs w:val="18"/>
    </w:rPr>
  </w:style>
  <w:style w:type="table" w:customStyle="1" w:styleId="TableNormal0">
    <w:name w:val="Table Normal"/>
    <w:uiPriority w:val="99"/>
    <w:tblPr>
      <w:tblCellMar>
        <w:top w:w="0" w:type="dxa"/>
        <w:left w:w="0" w:type="dxa"/>
        <w:bottom w:w="0" w:type="dxa"/>
        <w:right w:w="0" w:type="dxa"/>
      </w:tblCellMar>
    </w:tblPr>
  </w:style>
  <w:style w:type="paragraph" w:styleId="afe">
    <w:name w:val="Subtitle"/>
    <w:basedOn w:val="a"/>
    <w:next w:val="a"/>
    <w:uiPriority w:val="11"/>
    <w:qFormat/>
    <w:pPr>
      <w:keepNext/>
      <w:keepLines/>
      <w:pBdr>
        <w:top w:val="nil"/>
        <w:left w:val="nil"/>
        <w:bottom w:val="nil"/>
        <w:right w:val="nil"/>
        <w:between w:val="nil"/>
      </w:pBdr>
      <w:spacing w:before="360" w:after="80"/>
    </w:pPr>
    <w:rPr>
      <w:rFonts w:ascii="Georgia" w:eastAsia="Georgia" w:hAnsi="Georgia" w:cs="Georgia"/>
      <w:i/>
      <w:color w:val="666666"/>
      <w:sz w:val="48"/>
      <w:szCs w:val="48"/>
    </w:rPr>
  </w:style>
  <w:style w:type="table" w:customStyle="1" w:styleId="aff">
    <w:basedOn w:val="TableNormal0"/>
    <w:tblPr>
      <w:tblStyleRowBandSize w:val="1"/>
      <w:tblStyleColBandSize w:val="1"/>
      <w:tblCellMar>
        <w:left w:w="115"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Arab" typeface="Times New Roman"/>
        <a:font script="Beng" typeface="Vrinda"/>
        <a:font script="Cher" typeface="Plantagenet Cherokee"/>
        <a:font script="Deva" typeface="Mangal"/>
        <a:font script="Ethi" typeface="Nyala"/>
        <a:font script="Geor" typeface="Sylfaen"/>
        <a:font script="Gujr" typeface="Shruti"/>
        <a:font script="Guru" typeface="Raavi"/>
        <a:font script="Hang" typeface="맑은 고딕"/>
        <a:font script="Hebr" typeface="Times New Roman"/>
        <a:font script="Knda" typeface="Tunga"/>
        <a:font script="Khmr" typeface="MoolBoran"/>
        <a:font script="Laoo" typeface="DokChampa"/>
        <a:font script="Mlym" typeface="Kartika"/>
        <a:font script="Mong" typeface="Mongolian Baiti"/>
        <a:font script="Orya" typeface="Kalinga"/>
        <a:font script="Sinh" typeface="Iskoola Pota"/>
        <a:font script="Syrc" typeface="Estrangelo Edessa"/>
        <a:font script="Taml" typeface="Latha"/>
        <a:font script="Telu" typeface="Gautami"/>
        <a:font script="Thaa" typeface="MV Boli"/>
        <a:font script="Thai" typeface="Angsana New"/>
        <a:font script="Tibt" typeface="Microsoft Himalaya"/>
        <a:font script="Cans" typeface="Euphemia"/>
        <a:font script="Yiii" typeface="Microsoft Yi Baiti"/>
        <a:font script="Hans" typeface="宋体"/>
        <a:font script="Hant" typeface="新細明體"/>
        <a:font script="Jpan" typeface="ＭＳ ゴシック"/>
      </a:majorFont>
      <a:minorFont>
        <a:latin typeface="Cambria"/>
        <a:ea typeface=""/>
        <a:cs typeface=""/>
        <a:font script="Arab" typeface="Arial"/>
        <a:font script="Beng" typeface="Vrinda"/>
        <a:font script="Cher" typeface="Plantagenet Cherokee"/>
        <a:font script="Deva" typeface="Mangal"/>
        <a:font script="Ethi" typeface="Nyala"/>
        <a:font script="Geor" typeface="Sylfaen"/>
        <a:font script="Gujr" typeface="Shruti"/>
        <a:font script="Guru" typeface="Raavi"/>
        <a:font script="Hang" typeface="맑은 고딕"/>
        <a:font script="Hebr" typeface="Arial"/>
        <a:font script="Knda" typeface="Tunga"/>
        <a:font script="Khmr" typeface="DaunPenh"/>
        <a:font script="Laoo" typeface="DokChampa"/>
        <a:font script="Mlym" typeface="Kartika"/>
        <a:font script="Mong" typeface="Mongolian Baiti"/>
        <a:font script="Orya" typeface="Kalinga"/>
        <a:font script="Sinh" typeface="Iskoola Pota"/>
        <a:font script="Syrc" typeface="Estrangelo Edessa"/>
        <a:font script="Taml" typeface="Latha"/>
        <a:font script="Telu" typeface="Gautami"/>
        <a:font script="Thaa" typeface="MV Boli"/>
        <a:font script="Thai" typeface="Cordia New"/>
        <a:font script="Tibt" typeface="Microsoft Himalaya"/>
        <a:font script="Cans" typeface="Euphemia"/>
        <a:font script="Yiii" typeface="Microsoft Yi Baiti"/>
        <a:font script="Hans" typeface="宋体"/>
        <a:font script="Hant" typeface="新細明體"/>
        <a:font script="Jpan" typeface="ＭＳ 明朝"/>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UDUjEAzlSquToafOmkBHZap62Yg==">CgMxLjAyDmguMWtpcTRkZTc5aWU1OAByITFNcnpkS1RsWWJicWltR0ZBOE51M2xDNjUxYk5xcTdfVA==</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527</Words>
  <Characters>3010</Characters>
  <Application>Microsoft Office Word</Application>
  <DocSecurity>0</DocSecurity>
  <Lines>25</Lines>
  <Paragraphs>7</Paragraphs>
  <ScaleCrop>false</ScaleCrop>
  <Company/>
  <LinksUpToDate>false</LinksUpToDate>
  <CharactersWithSpaces>3530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Галимова Гульназ</dc:creator>
  <cp:lastModifiedBy>Тестоедова Анастасия Сергеевна</cp:lastModifiedBy>
  <cp:revision>3</cp:revision>
  <dcterms:created xsi:type="dcterms:W3CDTF">2026-06-01T15:08:00Z</dcterms:created>
  <dcterms:modified xsi:type="dcterms:W3CDTF">2026-06-02T11:54:00Z</dcterms:modified>
</cp:coreProperties>
</file>